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2026年 1月 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もりながせいかかぶしきがいしゃ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森永製菓株式会社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もり　しんや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森　信也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105-8309</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芝浦１丁目１３番１６号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1010401029660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森永製菓グループ統合報告書2025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2030経営計画・2024中期経営計画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当社のホームページトップ &gt;企業情報&gt; 森永製菓グループのサステナビリティ&gt;統合報告書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https://www.morinaga.co.jp/company/sustainability/reports/pdf/integrated_report2025/MORINAGA_Integrated_Report_2025_JA_all01.pdf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P19-24、P56-57</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当社ホームページトップ&gt;企業情報&gt;投資家情報（IR）&gt;経営方針 2030経営計画・2024中期経営計画</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https://pdf.irpocket.com/C2201/RLCz/xpmQ/evxr.pdf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P10</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P19-24 ：パーパス・2030ビジョン、2024経営計画の実現に向け、事業戦略と連動した経営基盤の構築を進めています。DXをその一つとして位置づけ、全方位的なデジタル施策の展開、グローバルサイバーセキュリティ体制の構築、DXを自律的・自立的に実行できるDX人材の育成、DXをグローバルで安定的かつ永続的に進めるためのデジタル・ITガバナンス体制の構築を推進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56-57：事業環境の急速な変化や社会のデジタル化に対応するため、生産性向上や経営基盤の強化、セキュリティ対策の重要性を認識し、DX戦略を推進しています。これまでは、デジタル経営基盤の基礎づくりを行ってきましたが、今後はデジタル経営基盤の拡張と利活用による具体的な成果創出、デジタル経営基盤とテクノロジー（生成AI等）とのかけ合わせによる経営・事業のさらなる高度化を進め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P10：DX戦略を推進することにより事業戦略と連動した経営基盤を構築していきます。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代表取締役社長の森が委員長を務め、取締役および執行役員が出席するサステナビリティ委員会にて議論・承認された内容を元に作成した報告書を公開しています。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取締役会にて承認された経営計画を公開しています。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森永製菓グループ統合報告書2025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2030経営計画・2024中期経営計画</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当社のホームページトップ &gt;企業情報&gt; 森永製菓グループのサステナビリティ&gt;統合報告書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https://www.morinaga.co.jp/company/sustainability/reports/pdf/integrated_report2025/MORINAGA_Integrated_Report_2025_JA_all01.pdf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P56-57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当社ホームページトップ&gt;企業情報&gt;投資家情報（IR）&gt;経営方針 2030経営計画・2024中期経営計画</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https://pdf.irpocket.com/C2201/RLCz/xpmQ/evxr.pdf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ロードマップ」に従い、デジタル経営基盤の整備・拡張・利活用を3段階で段階的に進めています。第1段階では、基幹業務システムの移行や当社グループにおける標準ポリシーの策定、SCM高度化を進め、デジタル経営基盤の強化に取り組みました。第2段階では、デジタル基盤の拡張、活用による具体的な成果創出に取り組んでいます。全方位的なデジタル施策を推進すること、AIの適用業務の拡大、デジタル・ITガバナンス、サイバーセキュリティの強化、DX人材育成により、実現を目指します。第3段階では、デジタル経営基盤とテクノロジーのかけ合わせによる経営、事業のさらなる高度化を計画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統合報告書2025」P.56のSCM高度化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・営業・物流・生産の需給計画の統合による効率化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・工場の生産計画の標準化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・原料費シミュレーションの高度化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「統合報告書2025」P.57の全方位的なデジタル施策 DX羅針盤の表内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・データに基づいたPDCA体制の確立によるサプライチェーンの最適化、および需要予測の高度化。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デジタル経営基盤の拡張とAI技術等による業務高度化・効率化を実現するDX戦略を定めています。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代表取締役社長の森が委員長を務め、取締役および執行役員が出席するサステナビリティ委員会にて議論・承認された内容を元に作成した報告書を公開しています。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取締役会にて承認された経営計画を公開しています。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森永製菓グループ統合報告書2025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P56-57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組織：取締役常務執行役員の藤井がDX推進部の担当であることを記載しています。また、2025年度より、DX戦略をより迅速かつ確実に実行するための組織体制に見直しを行いました。DX戦略の実行を牽引する部門として専門性を発揮できる体制に変更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確保：当社グループのDX人材を「DX推進人材」と「デジタル活用人材」の2種類に分類し、それぞれに応じた人材定義、育成サイクルを構築し、育成を実行しています。これらの体制と育成施策により、DX戦略の実行力を高め、グループ全体のDXを推進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森永製菓グループ統合報告書2025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P56-57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通信技術の進展やAI、ビッグデータ、IoTの普及等、社会の急速なデジタル化に伴う経営環境の変化を踏まえ、引き続き、DX推進部が5つのDX戦略を推進しています。戦略を高い専門性とスピード感を持って推進するために、2025年度からDX推進部の組織体制を刷新し、実行力の強化を図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2024年6月に、社内専用の生成AIツールを導入、全社展開し、従業員が最新技術を活用できる環境を整備しました。あわせて、DX戦略の加速を支える人材、従業員のDXリテラシー向上を目的とした人材育成にも取り組んで 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2023～2025年度については、下記取り組みを実行しました。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・国内、基幹システム移行</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・森永製菓グループにおける標準ポリシー策定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・SCM高度化</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森永製菓グループ統合報告書2025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当社のホームページトップ &gt;企業情報&gt; 森永製菓グループのサステナビリティ&gt;統合報告書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https://www.morinaga.co.jp/company/sustainability/reports/pdf/integrated_report2025/MORINAGA_Integrated_Report_2025_JA_all01.pdf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P19、P56-57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P19：2030年の財務目標：売上高3,000億円、売上高営業利益率12%以上、重点事業売上高比率60％以上、海外売上比率25%以上。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P56-57:DX戦略の効果は下記の通りです。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国内 基幹システム移行</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・Fit to Standard※によるアドオン開発削減率 54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・Fit to Standardを経て再定義した業務 94プロセス</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基幹システム移行に伴い、新たに作成した操作マニュアル 51本</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森永製菓グループにおける標準ポリシー策定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・海外拠点（Morinaga America Foods, Inc.）への初めての基幹システムの展開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・森永製菓グループの標準業務モデル策定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・グループITガバナンス検討スキームの確立</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5月13日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5月14日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2025年3月期　決算説明会資料（発信スクリプト付き資料）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当社ホームページトップ&gt;企業情報 投資家情報（IR）&gt;IRライブラリー&gt;決算説明会資料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https://pdf.irpocket.com/C2201/vAfC/SVip/vVyW.pdf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2024年3月期　決算説明会資料（発信スクリプト付き資料）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当社ホームページトップ&gt;企業情報 投資家情報（IR）&gt;IRライブラリー&gt;決算説明会資料</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https://pdf.irpocket.com/C2201/KHnJ/R8O2/bGvl.pdf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P19、P28、P31</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デジタル経営基盤の構築とAI技術等による業務高度化、効率化に向けたDX戦略の進捗状況を説明しました。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デジタル経営基盤の構築とAI技術等による業務高度化、効率化に向けたDX戦略を説明しました。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 11月頃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11月頃　～　2025年 12月頃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・トータルリスクマネジメント体系において、クライシス対応要領の1つにサイバーセキュリティクライシス対応要領を定めております。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・サイバーセキュリティ対策とガバナンスの強化をグローバルレベルで実現すべく、2024年度に、NIST CSFをベースとした当社グループのセキュリティフレームワークを策定しました。それを基に、組織・規則・技術のあらゆる側面から網羅的に課題を抽出し、中期計画を策定・推進しています。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コーポレートガバナンス体制のひとつであるトータルリスクマネジメント委員会（委員長：代表取締役社長　森）において、情報セキュリティを重要なリスクと位置づけ、リスクに対する対応策の整備を行っております。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・SOCによるグローバルにおける脅威の可視化、セキュリティアナリストの支援による高度分析と問題発生時の即時対応を目指した体制を構築しております。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zByWzD76MnjcjV/aYqWM9KftoXV8+CvMJtRB5V/Rln6aaldssufBXdNCMQtYjavGApb7uEv06OQbCiQM2Y5cQ==" w:salt="Wy2+H3pC9kSbWh5hWCsvs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